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1A3A2" w14:textId="77777777" w:rsidR="00980A0A" w:rsidRDefault="00980A0A" w:rsidP="00980A0A">
      <w:r>
        <w:t>Client Communication Policy</w:t>
      </w:r>
    </w:p>
    <w:p w14:paraId="715F367F" w14:textId="77777777" w:rsidR="00980A0A" w:rsidRDefault="00980A0A" w:rsidP="00980A0A"/>
    <w:p w14:paraId="6CBA8C43" w14:textId="1273A838" w:rsidR="00980A0A" w:rsidRDefault="00980A0A" w:rsidP="00980A0A">
      <w:r>
        <w:t xml:space="preserve">Effective Date: </w:t>
      </w:r>
      <w:r>
        <w:t>January 01, 2025</w:t>
      </w:r>
    </w:p>
    <w:p w14:paraId="4BA3D65B" w14:textId="77777777" w:rsidR="00980A0A" w:rsidRDefault="00980A0A" w:rsidP="00980A0A"/>
    <w:p w14:paraId="6763502D" w14:textId="77777777" w:rsidR="00980A0A" w:rsidRDefault="00980A0A" w:rsidP="00980A0A">
      <w:r>
        <w:t>1. Introduction</w:t>
      </w:r>
    </w:p>
    <w:p w14:paraId="6807B67F" w14:textId="77777777" w:rsidR="00980A0A" w:rsidRDefault="00980A0A" w:rsidP="00980A0A"/>
    <w:p w14:paraId="0AF11269" w14:textId="77777777" w:rsidR="00980A0A" w:rsidRDefault="00980A0A" w:rsidP="00980A0A">
      <w:r>
        <w:t>Prestigious Business Consulting (“we,” “us,” or “our”) values clear and effective communication with our clients. This policy outlines the terms and conditions under which clients agree to receive SMS messages, understand data rates, and consent to call recording.</w:t>
      </w:r>
    </w:p>
    <w:p w14:paraId="5D5C0BAD" w14:textId="77777777" w:rsidR="00980A0A" w:rsidRDefault="00980A0A" w:rsidP="00980A0A"/>
    <w:p w14:paraId="2F38DB44" w14:textId="77777777" w:rsidR="00980A0A" w:rsidRDefault="00980A0A" w:rsidP="00980A0A">
      <w:r>
        <w:t>2. SMS Communication</w:t>
      </w:r>
    </w:p>
    <w:p w14:paraId="33409D5D" w14:textId="77777777" w:rsidR="00980A0A" w:rsidRDefault="00980A0A" w:rsidP="00980A0A"/>
    <w:p w14:paraId="50E1D492" w14:textId="77777777" w:rsidR="00980A0A" w:rsidRDefault="00980A0A" w:rsidP="00980A0A">
      <w:r>
        <w:t>By providing your phone number to Prestigious Business Consulting, you consent to receive SMS (text) messages from us. These messages may include, but are not limited to, service updates, appointment reminders, promotional offers, and other relevant information.</w:t>
      </w:r>
    </w:p>
    <w:p w14:paraId="02A4D270" w14:textId="77777777" w:rsidR="00980A0A" w:rsidRDefault="00980A0A" w:rsidP="00980A0A"/>
    <w:p w14:paraId="0829CDA9" w14:textId="77777777" w:rsidR="00980A0A" w:rsidRDefault="00980A0A" w:rsidP="00980A0A">
      <w:r>
        <w:t>Opt-Out: You may opt-out of receiving SMS messages at any time by replying “STOP” to any message you receive from us. Alternatively, you can contact us directly at [insert contact information] to request removal from our SMS list.</w:t>
      </w:r>
    </w:p>
    <w:p w14:paraId="46C37E00" w14:textId="77777777" w:rsidR="00980A0A" w:rsidRDefault="00980A0A" w:rsidP="00980A0A">
      <w:r>
        <w:t>3. Data Rates</w:t>
      </w:r>
    </w:p>
    <w:p w14:paraId="54C599E9" w14:textId="77777777" w:rsidR="00980A0A" w:rsidRDefault="00980A0A" w:rsidP="00980A0A"/>
    <w:p w14:paraId="3BAE5AFC" w14:textId="77777777" w:rsidR="00980A0A" w:rsidRDefault="00980A0A" w:rsidP="00980A0A">
      <w:r>
        <w:t>Standard message and data rates may apply to any SMS messages sent or received as part of our communication with you. These rates are determined by your mobile carrier and are not controlled by Prestigious Business Consulting.</w:t>
      </w:r>
    </w:p>
    <w:p w14:paraId="2AE53922" w14:textId="77777777" w:rsidR="00980A0A" w:rsidRDefault="00980A0A" w:rsidP="00980A0A"/>
    <w:p w14:paraId="36CDA10C" w14:textId="77777777" w:rsidR="00980A0A" w:rsidRDefault="00980A0A" w:rsidP="00980A0A">
      <w:r>
        <w:t>Responsibility: You are responsible for any charges incurred as a result of receiving SMS messages from us. Please check with your mobile carrier for details on your specific data plan and any applicable fees.</w:t>
      </w:r>
    </w:p>
    <w:p w14:paraId="09A81F15" w14:textId="77777777" w:rsidR="00980A0A" w:rsidRDefault="00980A0A" w:rsidP="00980A0A">
      <w:r>
        <w:t>4. Call Recording</w:t>
      </w:r>
    </w:p>
    <w:p w14:paraId="11BD1451" w14:textId="77777777" w:rsidR="00980A0A" w:rsidRDefault="00980A0A" w:rsidP="00980A0A"/>
    <w:p w14:paraId="1DC116EF" w14:textId="77777777" w:rsidR="00980A0A" w:rsidRDefault="00980A0A" w:rsidP="00980A0A">
      <w:r>
        <w:t>To ensure quality service and for training purposes, we may record telephone calls between you and our representatives. By communicating with us via phone, you consent to the recording of these calls.</w:t>
      </w:r>
    </w:p>
    <w:p w14:paraId="13998872" w14:textId="77777777" w:rsidR="00980A0A" w:rsidRDefault="00980A0A" w:rsidP="00980A0A"/>
    <w:p w14:paraId="04144B0B" w14:textId="77777777" w:rsidR="00980A0A" w:rsidRDefault="00980A0A" w:rsidP="00980A0A">
      <w:r>
        <w:t>Purpose: Call recordings are used to improve our services, resolve disputes, and ensure compliance with our policies.</w:t>
      </w:r>
    </w:p>
    <w:p w14:paraId="198F9F5E" w14:textId="77777777" w:rsidR="00980A0A" w:rsidRDefault="00980A0A" w:rsidP="00980A0A">
      <w:r>
        <w:t>Confidentiality: All recorded calls are stored securely and are accessible only to authorized personnel. We take appropriate measures to protect the confidentiality and security of these recordings.</w:t>
      </w:r>
    </w:p>
    <w:p w14:paraId="35E19FBB" w14:textId="77777777" w:rsidR="00980A0A" w:rsidRDefault="00980A0A" w:rsidP="00980A0A">
      <w:r>
        <w:t>5. Changes to This Policy</w:t>
      </w:r>
    </w:p>
    <w:p w14:paraId="2BB9A6D2" w14:textId="77777777" w:rsidR="00980A0A" w:rsidRDefault="00980A0A" w:rsidP="00980A0A"/>
    <w:p w14:paraId="0C41909F" w14:textId="77777777" w:rsidR="00980A0A" w:rsidRDefault="00980A0A" w:rsidP="00980A0A">
      <w:r>
        <w:t>We may update this Client Communication Policy from time to time to reflect changes in our practices or for other operational, legal, or regulatory reasons. We will notify you of any changes by posting the updated policy on our website. You are advised to review this policy periodically for any changes.</w:t>
      </w:r>
    </w:p>
    <w:p w14:paraId="4A55DE6E" w14:textId="77777777" w:rsidR="00980A0A" w:rsidRDefault="00980A0A" w:rsidP="00980A0A"/>
    <w:p w14:paraId="5B43046A" w14:textId="77777777" w:rsidR="00980A0A" w:rsidRDefault="00980A0A" w:rsidP="00980A0A">
      <w:r>
        <w:t>6. Contact Us</w:t>
      </w:r>
    </w:p>
    <w:p w14:paraId="350D4A46" w14:textId="77777777" w:rsidR="00980A0A" w:rsidRDefault="00980A0A" w:rsidP="00980A0A"/>
    <w:p w14:paraId="59E72B42" w14:textId="77777777" w:rsidR="00980A0A" w:rsidRDefault="00980A0A" w:rsidP="00980A0A">
      <w:r>
        <w:t>If you have any questions or concerns about this Client Communication Policy, please contact us at:</w:t>
      </w:r>
    </w:p>
    <w:p w14:paraId="147355ED" w14:textId="77777777" w:rsidR="00980A0A" w:rsidRDefault="00980A0A" w:rsidP="00980A0A"/>
    <w:p w14:paraId="27B41B7F" w14:textId="77777777" w:rsidR="00980A0A" w:rsidRDefault="00980A0A" w:rsidP="00980A0A">
      <w:r>
        <w:t>Prestigious Business Consulting</w:t>
      </w:r>
    </w:p>
    <w:p w14:paraId="438FAC08" w14:textId="14C2C644" w:rsidR="00980A0A" w:rsidRDefault="00980A0A" w:rsidP="00980A0A">
      <w:r>
        <w:t>7901 4</w:t>
      </w:r>
      <w:r w:rsidRPr="00980A0A">
        <w:rPr>
          <w:vertAlign w:val="superscript"/>
        </w:rPr>
        <w:t>th</w:t>
      </w:r>
      <w:r>
        <w:t xml:space="preserve"> Street N. Suite 300</w:t>
      </w:r>
    </w:p>
    <w:p w14:paraId="2DA26600" w14:textId="2C6A449C" w:rsidR="00980A0A" w:rsidRDefault="00980A0A" w:rsidP="00980A0A">
      <w:r>
        <w:t>St. Petersburg, Florida, 33702</w:t>
      </w:r>
    </w:p>
    <w:p w14:paraId="79C78106" w14:textId="0C2CAA6A" w:rsidR="00980A0A" w:rsidRDefault="00980A0A" w:rsidP="00980A0A">
      <w:r>
        <w:t>service@prestigiousbusinessconsulting.com</w:t>
      </w:r>
    </w:p>
    <w:p w14:paraId="50E426AC" w14:textId="2F056211" w:rsidR="00CF4167" w:rsidRDefault="00980A0A" w:rsidP="00980A0A">
      <w:r>
        <w:t>1-833-717-3450</w:t>
      </w:r>
    </w:p>
    <w:sectPr w:rsidR="00CF4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A0A"/>
    <w:rsid w:val="00156471"/>
    <w:rsid w:val="004773EF"/>
    <w:rsid w:val="00980A0A"/>
    <w:rsid w:val="00AE6095"/>
    <w:rsid w:val="00CF4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FC829"/>
  <w15:chartTrackingRefBased/>
  <w15:docId w15:val="{EB55646B-D61E-4AFA-BCFF-DCE4C190B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0A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0A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0A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0A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0A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0A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0A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0A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0A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A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0A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0A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0A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0A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0A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0A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0A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0A0A"/>
    <w:rPr>
      <w:rFonts w:eastAsiaTheme="majorEastAsia" w:cstheme="majorBidi"/>
      <w:color w:val="272727" w:themeColor="text1" w:themeTint="D8"/>
    </w:rPr>
  </w:style>
  <w:style w:type="paragraph" w:styleId="Title">
    <w:name w:val="Title"/>
    <w:basedOn w:val="Normal"/>
    <w:next w:val="Normal"/>
    <w:link w:val="TitleChar"/>
    <w:uiPriority w:val="10"/>
    <w:qFormat/>
    <w:rsid w:val="00980A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A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A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0A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A0A"/>
    <w:pPr>
      <w:spacing w:before="160"/>
      <w:jc w:val="center"/>
    </w:pPr>
    <w:rPr>
      <w:i/>
      <w:iCs/>
      <w:color w:val="404040" w:themeColor="text1" w:themeTint="BF"/>
    </w:rPr>
  </w:style>
  <w:style w:type="character" w:customStyle="1" w:styleId="QuoteChar">
    <w:name w:val="Quote Char"/>
    <w:basedOn w:val="DefaultParagraphFont"/>
    <w:link w:val="Quote"/>
    <w:uiPriority w:val="29"/>
    <w:rsid w:val="00980A0A"/>
    <w:rPr>
      <w:i/>
      <w:iCs/>
      <w:color w:val="404040" w:themeColor="text1" w:themeTint="BF"/>
    </w:rPr>
  </w:style>
  <w:style w:type="paragraph" w:styleId="ListParagraph">
    <w:name w:val="List Paragraph"/>
    <w:basedOn w:val="Normal"/>
    <w:uiPriority w:val="34"/>
    <w:qFormat/>
    <w:rsid w:val="00980A0A"/>
    <w:pPr>
      <w:ind w:left="720"/>
      <w:contextualSpacing/>
    </w:pPr>
  </w:style>
  <w:style w:type="character" w:styleId="IntenseEmphasis">
    <w:name w:val="Intense Emphasis"/>
    <w:basedOn w:val="DefaultParagraphFont"/>
    <w:uiPriority w:val="21"/>
    <w:qFormat/>
    <w:rsid w:val="00980A0A"/>
    <w:rPr>
      <w:i/>
      <w:iCs/>
      <w:color w:val="0F4761" w:themeColor="accent1" w:themeShade="BF"/>
    </w:rPr>
  </w:style>
  <w:style w:type="paragraph" w:styleId="IntenseQuote">
    <w:name w:val="Intense Quote"/>
    <w:basedOn w:val="Normal"/>
    <w:next w:val="Normal"/>
    <w:link w:val="IntenseQuoteChar"/>
    <w:uiPriority w:val="30"/>
    <w:qFormat/>
    <w:rsid w:val="00980A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0A0A"/>
    <w:rPr>
      <w:i/>
      <w:iCs/>
      <w:color w:val="0F4761" w:themeColor="accent1" w:themeShade="BF"/>
    </w:rPr>
  </w:style>
  <w:style w:type="character" w:styleId="IntenseReference">
    <w:name w:val="Intense Reference"/>
    <w:basedOn w:val="DefaultParagraphFont"/>
    <w:uiPriority w:val="32"/>
    <w:qFormat/>
    <w:rsid w:val="00980A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PBCLLC</dc:creator>
  <cp:keywords/>
  <dc:description/>
  <cp:lastModifiedBy>PBCLLC</cp:lastModifiedBy>
  <cp:revision>1</cp:revision>
  <dcterms:created xsi:type="dcterms:W3CDTF">2025-02-28T21:33:00Z</dcterms:created>
  <dcterms:modified xsi:type="dcterms:W3CDTF">2025-02-28T21:37:00Z</dcterms:modified>
</cp:coreProperties>
</file>